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34C" w:rsidRPr="00BF7FC7" w:rsidRDefault="00D4034C" w:rsidP="00BC42F9">
      <w:pPr>
        <w:pStyle w:val="ListParagraph"/>
        <w:rPr>
          <w:rFonts w:ascii="Times New Roman" w:hAnsi="Times New Roman"/>
          <w:b/>
          <w:sz w:val="24"/>
          <w:szCs w:val="24"/>
          <w:lang w:val="sr-Cyrl-RS"/>
        </w:rPr>
      </w:pPr>
    </w:p>
    <w:p w:rsidR="00D4034C" w:rsidRPr="00BF7FC7" w:rsidRDefault="00D4034C" w:rsidP="00BC42F9">
      <w:pPr>
        <w:pStyle w:val="ListParagraph"/>
        <w:rPr>
          <w:rFonts w:ascii="Times New Roman" w:hAnsi="Times New Roman"/>
          <w:b/>
          <w:sz w:val="24"/>
          <w:szCs w:val="24"/>
          <w:lang w:val="sr-Cyrl-RS"/>
        </w:rPr>
      </w:pPr>
    </w:p>
    <w:p w:rsidR="00D4034C" w:rsidRPr="00BF7FC7" w:rsidRDefault="00D4034C" w:rsidP="00BC42F9">
      <w:pPr>
        <w:pStyle w:val="ListParagraph"/>
        <w:rPr>
          <w:rFonts w:ascii="Times New Roman" w:hAnsi="Times New Roman"/>
          <w:b/>
          <w:sz w:val="24"/>
          <w:szCs w:val="24"/>
          <w:lang w:val="sr-Cyrl-RS"/>
        </w:rPr>
      </w:pPr>
    </w:p>
    <w:p w:rsidR="00BC42F9" w:rsidRPr="00BF7FC7" w:rsidRDefault="00BC42F9" w:rsidP="00BC42F9">
      <w:pPr>
        <w:pStyle w:val="ListParagraph"/>
        <w:rPr>
          <w:rFonts w:ascii="Times New Roman" w:hAnsi="Times New Roman"/>
          <w:b/>
          <w:sz w:val="24"/>
          <w:szCs w:val="24"/>
          <w:lang w:val="sr-Cyrl-RS"/>
        </w:rPr>
      </w:pPr>
      <w:r w:rsidRPr="00BF7FC7">
        <w:rPr>
          <w:rFonts w:ascii="Times New Roman" w:hAnsi="Times New Roman"/>
          <w:b/>
          <w:sz w:val="24"/>
          <w:szCs w:val="24"/>
          <w:lang w:val="sr-Cyrl-RS"/>
        </w:rPr>
        <w:t>Катедра за опште предмете</w:t>
      </w:r>
    </w:p>
    <w:p w:rsidR="00D4034C" w:rsidRPr="00BF7FC7" w:rsidRDefault="00D4034C" w:rsidP="00BC42F9">
      <w:pPr>
        <w:pStyle w:val="ListParagraph"/>
        <w:rPr>
          <w:rFonts w:ascii="Times New Roman" w:hAnsi="Times New Roman"/>
          <w:b/>
          <w:sz w:val="24"/>
          <w:szCs w:val="24"/>
          <w:lang w:val="sr-Cyrl-RS"/>
        </w:rPr>
      </w:pPr>
    </w:p>
    <w:p w:rsidR="00BC42F9" w:rsidRPr="00BF7FC7" w:rsidRDefault="00D21CB3" w:rsidP="00BC42F9">
      <w:pPr>
        <w:pStyle w:val="ListParagraph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Катедра за </w:t>
      </w:r>
      <w:r w:rsidR="00BC42F9" w:rsidRPr="00BF7FC7">
        <w:rPr>
          <w:rFonts w:ascii="Times New Roman" w:hAnsi="Times New Roman"/>
          <w:sz w:val="24"/>
          <w:szCs w:val="24"/>
          <w:lang w:val="sr-Cyrl-RS"/>
        </w:rPr>
        <w:t xml:space="preserve">опште предмете постоји од оснивања </w:t>
      </w:r>
      <w:r>
        <w:rPr>
          <w:rFonts w:ascii="Times New Roman" w:hAnsi="Times New Roman"/>
          <w:sz w:val="24"/>
          <w:szCs w:val="24"/>
          <w:lang w:val="sr-Cyrl-RS"/>
        </w:rPr>
        <w:t>Ф</w:t>
      </w:r>
      <w:r w:rsidR="00BC42F9" w:rsidRPr="00BF7FC7">
        <w:rPr>
          <w:rFonts w:ascii="Times New Roman" w:hAnsi="Times New Roman"/>
          <w:sz w:val="24"/>
          <w:szCs w:val="24"/>
          <w:lang w:val="sr-Cyrl-RS"/>
        </w:rPr>
        <w:t xml:space="preserve">акултета. Припада </w:t>
      </w:r>
      <w:r w:rsidR="00BF7FC7">
        <w:rPr>
          <w:rFonts w:ascii="Times New Roman" w:hAnsi="Times New Roman"/>
          <w:sz w:val="24"/>
          <w:szCs w:val="24"/>
        </w:rPr>
        <w:t>O</w:t>
      </w:r>
      <w:proofErr w:type="spellStart"/>
      <w:r w:rsidR="00BF7FC7">
        <w:rPr>
          <w:rFonts w:ascii="Times New Roman" w:hAnsi="Times New Roman"/>
          <w:sz w:val="24"/>
          <w:szCs w:val="24"/>
          <w:lang w:val="sr-Cyrl-RS"/>
        </w:rPr>
        <w:t>дсеку</w:t>
      </w:r>
      <w:proofErr w:type="spellEnd"/>
      <w:r w:rsidR="00BF7FC7">
        <w:rPr>
          <w:rFonts w:ascii="Times New Roman" w:hAnsi="Times New Roman"/>
          <w:sz w:val="24"/>
          <w:szCs w:val="24"/>
          <w:lang w:val="sr-Cyrl-RS"/>
        </w:rPr>
        <w:t xml:space="preserve"> за ш</w:t>
      </w:r>
      <w:r>
        <w:rPr>
          <w:rFonts w:ascii="Times New Roman" w:hAnsi="Times New Roman"/>
          <w:sz w:val="24"/>
          <w:szCs w:val="24"/>
          <w:lang w:val="sr-Cyrl-RS"/>
        </w:rPr>
        <w:t xml:space="preserve">умарство, али су </w:t>
      </w:r>
      <w:r w:rsidR="00BC42F9" w:rsidRPr="00BF7FC7">
        <w:rPr>
          <w:rFonts w:ascii="Times New Roman" w:hAnsi="Times New Roman"/>
          <w:sz w:val="24"/>
          <w:szCs w:val="24"/>
          <w:lang w:val="sr-Cyrl-RS"/>
        </w:rPr>
        <w:t>настав</w:t>
      </w:r>
      <w:r>
        <w:rPr>
          <w:rFonts w:ascii="Times New Roman" w:hAnsi="Times New Roman"/>
          <w:sz w:val="24"/>
          <w:szCs w:val="24"/>
          <w:lang w:val="sr-Cyrl-RS"/>
        </w:rPr>
        <w:t xml:space="preserve">ници Катедре за опште предмете </w:t>
      </w:r>
      <w:r w:rsidR="00BC42F9" w:rsidRPr="00BF7FC7">
        <w:rPr>
          <w:rFonts w:ascii="Times New Roman" w:hAnsi="Times New Roman"/>
          <w:sz w:val="24"/>
          <w:szCs w:val="24"/>
          <w:lang w:val="sr-Cyrl-RS"/>
        </w:rPr>
        <w:t>ангажовани у настави на сва четири одсека. Поред математике, која је обавезан предмет на првој години основних студија, студенти настављају да уче страни језик који су учили у средњој школи</w:t>
      </w:r>
      <w:r>
        <w:rPr>
          <w:rFonts w:ascii="Times New Roman" w:hAnsi="Times New Roman"/>
          <w:sz w:val="24"/>
          <w:szCs w:val="24"/>
          <w:lang w:val="sr-Cyrl-RS"/>
        </w:rPr>
        <w:t>,</w:t>
      </w:r>
      <w:r w:rsidR="00BC42F9" w:rsidRPr="00BF7FC7">
        <w:rPr>
          <w:rFonts w:ascii="Times New Roman" w:hAnsi="Times New Roman"/>
          <w:sz w:val="24"/>
          <w:szCs w:val="24"/>
          <w:lang w:val="sr-Cyrl-RS"/>
        </w:rPr>
        <w:t xml:space="preserve"> односно организована је настава вишег стручног страног језика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F7FC7">
        <w:rPr>
          <w:rFonts w:ascii="Times New Roman" w:hAnsi="Times New Roman"/>
          <w:sz w:val="24"/>
          <w:szCs w:val="24"/>
          <w:lang w:val="sr-Cyrl-RS"/>
        </w:rPr>
        <w:t>(енглеског, руског, француског и немачког)</w:t>
      </w:r>
      <w:r w:rsidR="00BC42F9" w:rsidRPr="00BF7FC7">
        <w:rPr>
          <w:rFonts w:ascii="Times New Roman" w:hAnsi="Times New Roman"/>
          <w:sz w:val="24"/>
          <w:szCs w:val="24"/>
          <w:lang w:val="sr-Cyrl-RS"/>
        </w:rPr>
        <w:t xml:space="preserve">. Осим ангажовања у настави, наставници математике </w:t>
      </w:r>
      <w:r>
        <w:rPr>
          <w:rFonts w:ascii="Times New Roman" w:hAnsi="Times New Roman"/>
          <w:sz w:val="24"/>
          <w:szCs w:val="24"/>
          <w:lang w:val="sr-Cyrl-RS"/>
        </w:rPr>
        <w:t xml:space="preserve">су ангажовани и на докторским </w:t>
      </w:r>
      <w:r w:rsidR="00BC42F9" w:rsidRPr="00BF7FC7">
        <w:rPr>
          <w:rFonts w:ascii="Times New Roman" w:hAnsi="Times New Roman"/>
          <w:sz w:val="24"/>
          <w:szCs w:val="24"/>
          <w:lang w:val="sr-Cyrl-RS"/>
        </w:rPr>
        <w:t xml:space="preserve">студијама, а наставници страних језика сарађују са осталим </w:t>
      </w:r>
      <w:r>
        <w:rPr>
          <w:rFonts w:ascii="Times New Roman" w:hAnsi="Times New Roman"/>
          <w:sz w:val="24"/>
          <w:szCs w:val="24"/>
          <w:lang w:val="sr-Cyrl-RS"/>
        </w:rPr>
        <w:t>к</w:t>
      </w:r>
      <w:r w:rsidR="00BC42F9" w:rsidRPr="00BF7FC7">
        <w:rPr>
          <w:rFonts w:ascii="Times New Roman" w:hAnsi="Times New Roman"/>
          <w:sz w:val="24"/>
          <w:szCs w:val="24"/>
          <w:lang w:val="sr-Cyrl-RS"/>
        </w:rPr>
        <w:t>атедрама пружајући им стручну преводилачк</w:t>
      </w:r>
      <w:r w:rsidR="007B4002">
        <w:rPr>
          <w:rFonts w:ascii="Times New Roman" w:hAnsi="Times New Roman"/>
          <w:sz w:val="24"/>
          <w:szCs w:val="24"/>
          <w:lang w:val="sr-Cyrl-RS"/>
        </w:rPr>
        <w:t>у помоћ. У свом претходном раду</w:t>
      </w:r>
      <w:r w:rsidR="00BC42F9" w:rsidRPr="00BF7FC7">
        <w:rPr>
          <w:rFonts w:ascii="Times New Roman" w:hAnsi="Times New Roman"/>
          <w:sz w:val="24"/>
          <w:szCs w:val="24"/>
          <w:lang w:val="sr-Cyrl-RS"/>
        </w:rPr>
        <w:t xml:space="preserve"> Катедра је обухватала </w:t>
      </w:r>
      <w:proofErr w:type="spellStart"/>
      <w:r w:rsidR="00BC42F9" w:rsidRPr="00BF7FC7">
        <w:rPr>
          <w:rFonts w:ascii="Times New Roman" w:hAnsi="Times New Roman"/>
          <w:sz w:val="24"/>
          <w:szCs w:val="24"/>
          <w:lang w:val="sr-Cyrl-RS"/>
        </w:rPr>
        <w:t>вeћи</w:t>
      </w:r>
      <w:proofErr w:type="spellEnd"/>
      <w:r w:rsidR="00BC42F9" w:rsidRPr="00BF7FC7">
        <w:rPr>
          <w:rFonts w:ascii="Times New Roman" w:hAnsi="Times New Roman"/>
          <w:sz w:val="24"/>
          <w:szCs w:val="24"/>
          <w:lang w:val="sr-Cyrl-RS"/>
        </w:rPr>
        <w:t xml:space="preserve"> број општих предмета (Социологија, Статистика, Нацртна геометрија)</w:t>
      </w:r>
      <w:bookmarkStart w:id="0" w:name="_GoBack"/>
      <w:bookmarkEnd w:id="0"/>
      <w:r w:rsidR="00BC42F9" w:rsidRPr="00BF7FC7">
        <w:rPr>
          <w:rFonts w:ascii="Times New Roman" w:hAnsi="Times New Roman"/>
          <w:sz w:val="24"/>
          <w:szCs w:val="24"/>
          <w:lang w:val="sr-Cyrl-RS"/>
        </w:rPr>
        <w:t xml:space="preserve"> који данас припадају другим </w:t>
      </w:r>
      <w:r>
        <w:rPr>
          <w:rFonts w:ascii="Times New Roman" w:hAnsi="Times New Roman"/>
          <w:sz w:val="24"/>
          <w:szCs w:val="24"/>
          <w:lang w:val="sr-Cyrl-RS"/>
        </w:rPr>
        <w:t>к</w:t>
      </w:r>
      <w:r w:rsidR="00BC42F9" w:rsidRPr="00BF7FC7">
        <w:rPr>
          <w:rFonts w:ascii="Times New Roman" w:hAnsi="Times New Roman"/>
          <w:sz w:val="24"/>
          <w:szCs w:val="24"/>
          <w:lang w:val="sr-Cyrl-RS"/>
        </w:rPr>
        <w:t>атедрама Шумарског факултета.</w:t>
      </w:r>
    </w:p>
    <w:p w:rsidR="001856AF" w:rsidRPr="00BF7FC7" w:rsidRDefault="001856A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856AF" w:rsidRPr="00BF7FC7" w:rsidSect="00D4034C">
      <w:pgSz w:w="12240" w:h="15840"/>
      <w:pgMar w:top="1440" w:right="225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F0956"/>
    <w:multiLevelType w:val="hybridMultilevel"/>
    <w:tmpl w:val="5CE41166"/>
    <w:lvl w:ilvl="0" w:tplc="FA8C74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42F9"/>
    <w:rsid w:val="001856AF"/>
    <w:rsid w:val="007B4002"/>
    <w:rsid w:val="00BC42F9"/>
    <w:rsid w:val="00BF7FC7"/>
    <w:rsid w:val="00D21CB3"/>
    <w:rsid w:val="00D40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414D41-82F6-4587-9095-E95FDA40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6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2F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Radni</cp:lastModifiedBy>
  <cp:revision>5</cp:revision>
  <dcterms:created xsi:type="dcterms:W3CDTF">2016-10-23T16:53:00Z</dcterms:created>
  <dcterms:modified xsi:type="dcterms:W3CDTF">2017-01-01T09:03:00Z</dcterms:modified>
</cp:coreProperties>
</file>